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7CFD" w:rsidRDefault="0014649A" w:rsidP="005F358B">
      <w:pPr>
        <w:pStyle w:val="2"/>
        <w:rPr>
          <w:rFonts w:ascii="微软雅黑" w:eastAsia="微软雅黑" w:hAnsi="微软雅黑"/>
        </w:rPr>
      </w:pPr>
      <w:bookmarkStart w:id="0" w:name="_Toc471662079"/>
      <w:r w:rsidRPr="005F358B">
        <w:rPr>
          <w:rFonts w:ascii="微软雅黑" w:eastAsia="微软雅黑" w:hAnsi="微软雅黑" w:hint="eastAsia"/>
        </w:rPr>
        <w:t>1：</w:t>
      </w:r>
      <w:r w:rsidR="00A579D2" w:rsidRPr="005F358B">
        <w:rPr>
          <w:rFonts w:ascii="微软雅黑" w:eastAsia="微软雅黑" w:hAnsi="微软雅黑" w:hint="eastAsia"/>
        </w:rPr>
        <w:t>运动原理</w:t>
      </w:r>
      <w:bookmarkEnd w:id="0"/>
    </w:p>
    <w:p w:rsidR="00E07B60" w:rsidRDefault="00BB050A" w:rsidP="00E07B60">
      <w:pPr>
        <w:rPr>
          <w:sz w:val="28"/>
          <w:szCs w:val="28"/>
        </w:rPr>
      </w:pPr>
      <w:r w:rsidRPr="00BB050A">
        <w:rPr>
          <w:rFonts w:hint="eastAsia"/>
          <w:sz w:val="28"/>
          <w:szCs w:val="28"/>
        </w:rPr>
        <w:t>通过</w:t>
      </w:r>
      <w:r w:rsidR="00BD75D0">
        <w:rPr>
          <w:rFonts w:hint="eastAsia"/>
          <w:sz w:val="28"/>
          <w:szCs w:val="28"/>
        </w:rPr>
        <w:t>连续不断的</w:t>
      </w:r>
      <w:r w:rsidR="004D7484">
        <w:rPr>
          <w:rFonts w:hint="eastAsia"/>
          <w:sz w:val="28"/>
          <w:szCs w:val="28"/>
        </w:rPr>
        <w:t>改变物体的位置，而发生移动</w:t>
      </w:r>
      <w:r w:rsidR="003647E6">
        <w:rPr>
          <w:rFonts w:hint="eastAsia"/>
          <w:sz w:val="28"/>
          <w:szCs w:val="28"/>
        </w:rPr>
        <w:t>变化</w:t>
      </w:r>
      <w:r w:rsidRPr="00BB050A">
        <w:rPr>
          <w:rFonts w:hint="eastAsia"/>
          <w:sz w:val="28"/>
          <w:szCs w:val="28"/>
        </w:rPr>
        <w:t>。</w:t>
      </w:r>
    </w:p>
    <w:p w:rsidR="00E21753" w:rsidRDefault="00E21753" w:rsidP="00E07B6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使用setInterval</w:t>
      </w:r>
      <w:r w:rsidR="00767D91">
        <w:rPr>
          <w:rFonts w:hint="eastAsia"/>
          <w:sz w:val="28"/>
          <w:szCs w:val="28"/>
        </w:rPr>
        <w:t>实现</w:t>
      </w:r>
      <w:r>
        <w:rPr>
          <w:rFonts w:hint="eastAsia"/>
          <w:sz w:val="28"/>
          <w:szCs w:val="28"/>
        </w:rPr>
        <w:t>。</w:t>
      </w:r>
    </w:p>
    <w:p w:rsidR="00767D91" w:rsidRDefault="00767D91" w:rsidP="00E07B6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匀速运动：</w:t>
      </w:r>
      <w:r w:rsidR="009717EA" w:rsidRPr="009717EA">
        <w:rPr>
          <w:rFonts w:hint="eastAsia"/>
          <w:sz w:val="28"/>
          <w:szCs w:val="28"/>
        </w:rPr>
        <w:t>速度值一直保持不变。</w:t>
      </w:r>
    </w:p>
    <w:p w:rsidR="001D399C" w:rsidRDefault="001D399C" w:rsidP="009717E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多物体同时运动</w:t>
      </w:r>
      <w:r w:rsidR="00433936">
        <w:rPr>
          <w:rFonts w:hint="eastAsia"/>
          <w:sz w:val="28"/>
          <w:szCs w:val="28"/>
        </w:rPr>
        <w:t>：</w:t>
      </w:r>
      <w:r w:rsidR="00433936" w:rsidRPr="00CB69D1">
        <w:rPr>
          <w:rFonts w:hint="eastAsia"/>
          <w:color w:val="FF0000"/>
          <w:sz w:val="28"/>
          <w:szCs w:val="28"/>
        </w:rPr>
        <w:t>将定时器绑设置为对象的一个属性</w:t>
      </w:r>
      <w:r>
        <w:rPr>
          <w:rFonts w:hint="eastAsia"/>
          <w:sz w:val="28"/>
          <w:szCs w:val="28"/>
        </w:rPr>
        <w:t>。</w:t>
      </w:r>
    </w:p>
    <w:p w:rsidR="004038F4" w:rsidRDefault="004038F4" w:rsidP="009717E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3A5C959" wp14:editId="2C815B11">
            <wp:extent cx="5274310" cy="6896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8F4" w:rsidRDefault="004038F4" w:rsidP="009717E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239535" wp14:editId="0DBC687A">
            <wp:extent cx="5274310" cy="43402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2B" w:rsidRDefault="004038F4" w:rsidP="009717E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9D28F5" wp14:editId="02AB6B54">
            <wp:extent cx="5274310" cy="15773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2B" w:rsidRPr="006C5A2B" w:rsidRDefault="006C5A2B" w:rsidP="009717EA">
      <w:pPr>
        <w:rPr>
          <w:color w:val="FF0000"/>
          <w:sz w:val="28"/>
          <w:szCs w:val="28"/>
        </w:rPr>
      </w:pPr>
      <w:r w:rsidRPr="006C5A2B">
        <w:rPr>
          <w:rFonts w:hint="eastAsia"/>
          <w:color w:val="FF0000"/>
          <w:sz w:val="28"/>
          <w:szCs w:val="28"/>
        </w:rPr>
        <w:t>注意在</w:t>
      </w:r>
      <w:r w:rsidRPr="006C5A2B">
        <w:rPr>
          <w:color w:val="FF0000"/>
          <w:sz w:val="28"/>
          <w:szCs w:val="28"/>
        </w:rPr>
        <w:t>使用getstyle</w:t>
      </w:r>
      <w:r w:rsidRPr="006C5A2B">
        <w:rPr>
          <w:rFonts w:hint="eastAsia"/>
          <w:color w:val="FF0000"/>
          <w:sz w:val="28"/>
          <w:szCs w:val="28"/>
        </w:rPr>
        <w:t>的</w:t>
      </w:r>
      <w:r w:rsidRPr="006C5A2B">
        <w:rPr>
          <w:color w:val="FF0000"/>
          <w:sz w:val="28"/>
          <w:szCs w:val="28"/>
        </w:rPr>
        <w:t>时候，属性的名称要加</w:t>
      </w:r>
      <w:r w:rsidRPr="006C5A2B">
        <w:rPr>
          <w:rFonts w:hint="eastAsia"/>
          <w:color w:val="FF0000"/>
          <w:sz w:val="28"/>
          <w:szCs w:val="28"/>
        </w:rPr>
        <w:t>引号</w:t>
      </w:r>
      <w:r w:rsidRPr="006C5A2B">
        <w:rPr>
          <w:color w:val="FF0000"/>
          <w:sz w:val="28"/>
          <w:szCs w:val="28"/>
        </w:rPr>
        <w:t>，getstyle（</w:t>
      </w:r>
      <w:r w:rsidRPr="006C5A2B">
        <w:rPr>
          <w:rFonts w:hint="eastAsia"/>
          <w:color w:val="FF0000"/>
          <w:sz w:val="28"/>
          <w:szCs w:val="28"/>
        </w:rPr>
        <w:t>obj</w:t>
      </w:r>
      <w:r w:rsidRPr="006C5A2B">
        <w:rPr>
          <w:color w:val="FF0000"/>
          <w:sz w:val="28"/>
          <w:szCs w:val="28"/>
        </w:rPr>
        <w:t>,”left”）</w:t>
      </w:r>
    </w:p>
    <w:p w:rsidR="00433936" w:rsidRPr="00433936" w:rsidRDefault="00433936" w:rsidP="009717EA">
      <w:pPr>
        <w:rPr>
          <w:b/>
          <w:sz w:val="28"/>
          <w:szCs w:val="28"/>
        </w:rPr>
      </w:pPr>
      <w:r w:rsidRPr="001D399C">
        <w:rPr>
          <w:rFonts w:hint="eastAsia"/>
          <w:b/>
          <w:sz w:val="28"/>
          <w:szCs w:val="28"/>
        </w:rPr>
        <w:t>注：物体每次运动都应该把之前的定时器清除掉。</w:t>
      </w:r>
    </w:p>
    <w:p w:rsidR="00A579D2" w:rsidRDefault="00A579D2" w:rsidP="00A579D2">
      <w:pPr>
        <w:pStyle w:val="2"/>
        <w:rPr>
          <w:rFonts w:ascii="微软雅黑" w:eastAsia="微软雅黑" w:hAnsi="微软雅黑"/>
        </w:rPr>
      </w:pPr>
      <w:bookmarkStart w:id="1" w:name="_Toc471662080"/>
      <w:r w:rsidRPr="005F358B">
        <w:rPr>
          <w:rFonts w:ascii="微软雅黑" w:eastAsia="微软雅黑" w:hAnsi="微软雅黑" w:hint="eastAsia"/>
        </w:rPr>
        <w:t>2：边界处理</w:t>
      </w:r>
      <w:bookmarkEnd w:id="1"/>
    </w:p>
    <w:p w:rsidR="000C1908" w:rsidRDefault="00426012" w:rsidP="000C190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遇到边界是应该停止掉还是反弹，方向相反。</w:t>
      </w:r>
    </w:p>
    <w:p w:rsidR="00ED0005" w:rsidRPr="00426012" w:rsidRDefault="00ED0005" w:rsidP="000C1908">
      <w:pPr>
        <w:rPr>
          <w:sz w:val="28"/>
          <w:szCs w:val="28"/>
        </w:rPr>
      </w:pPr>
      <w:r w:rsidRPr="00ED0005">
        <w:rPr>
          <w:rFonts w:hint="eastAsia"/>
          <w:sz w:val="28"/>
          <w:szCs w:val="28"/>
        </w:rPr>
        <w:t>改变物体运动方向：将物体的速度值取反。</w:t>
      </w:r>
    </w:p>
    <w:p w:rsidR="00A579D2" w:rsidRDefault="00A579D2" w:rsidP="00A579D2">
      <w:pPr>
        <w:pStyle w:val="2"/>
        <w:rPr>
          <w:rFonts w:ascii="微软雅黑" w:eastAsia="微软雅黑" w:hAnsi="微软雅黑"/>
        </w:rPr>
      </w:pPr>
      <w:bookmarkStart w:id="2" w:name="_Toc471662081"/>
      <w:r w:rsidRPr="005F358B">
        <w:rPr>
          <w:rFonts w:ascii="微软雅黑" w:eastAsia="微软雅黑" w:hAnsi="微软雅黑" w:hint="eastAsia"/>
        </w:rPr>
        <w:t>3：加速减速</w:t>
      </w:r>
      <w:bookmarkEnd w:id="2"/>
    </w:p>
    <w:p w:rsidR="00D46E37" w:rsidRDefault="00D46E37" w:rsidP="00D46E37">
      <w:pPr>
        <w:rPr>
          <w:sz w:val="28"/>
          <w:szCs w:val="28"/>
        </w:rPr>
      </w:pPr>
      <w:r w:rsidRPr="00D46E37">
        <w:rPr>
          <w:rFonts w:hint="eastAsia"/>
          <w:sz w:val="28"/>
          <w:szCs w:val="28"/>
        </w:rPr>
        <w:t>加速：速度越来越快。</w:t>
      </w:r>
    </w:p>
    <w:p w:rsidR="00D46E37" w:rsidRPr="00D46E37" w:rsidRDefault="00D46E37" w:rsidP="00D46E3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减速：速度越来越慢。</w:t>
      </w:r>
    </w:p>
    <w:p w:rsidR="00A579D2" w:rsidRDefault="00A579D2" w:rsidP="00A579D2">
      <w:pPr>
        <w:pStyle w:val="2"/>
        <w:rPr>
          <w:rFonts w:ascii="微软雅黑" w:eastAsia="微软雅黑" w:hAnsi="微软雅黑"/>
        </w:rPr>
      </w:pPr>
      <w:bookmarkStart w:id="3" w:name="_Toc471662082"/>
      <w:r w:rsidRPr="005F358B">
        <w:rPr>
          <w:rFonts w:ascii="微软雅黑" w:eastAsia="微软雅黑" w:hAnsi="微软雅黑" w:hint="eastAsia"/>
        </w:rPr>
        <w:t>4：抛物线</w:t>
      </w:r>
      <w:bookmarkEnd w:id="3"/>
    </w:p>
    <w:p w:rsidR="00461782" w:rsidRPr="00977A3B" w:rsidRDefault="00977A3B" w:rsidP="00461782">
      <w:pPr>
        <w:rPr>
          <w:sz w:val="28"/>
          <w:szCs w:val="28"/>
        </w:rPr>
      </w:pPr>
      <w:r w:rsidRPr="00977A3B">
        <w:rPr>
          <w:rFonts w:hint="eastAsia"/>
          <w:sz w:val="28"/>
          <w:szCs w:val="28"/>
        </w:rPr>
        <w:t>水平方向有一速度，垂直方向有一速度，并做自由落体。</w:t>
      </w:r>
    </w:p>
    <w:p w:rsidR="00A579D2" w:rsidRDefault="00A579D2" w:rsidP="00A579D2">
      <w:pPr>
        <w:pStyle w:val="2"/>
        <w:rPr>
          <w:rFonts w:ascii="微软雅黑" w:eastAsia="微软雅黑" w:hAnsi="微软雅黑"/>
        </w:rPr>
      </w:pPr>
      <w:bookmarkStart w:id="4" w:name="_Toc471662083"/>
      <w:r w:rsidRPr="005F358B">
        <w:rPr>
          <w:rFonts w:ascii="微软雅黑" w:eastAsia="微软雅黑" w:hAnsi="微软雅黑" w:hint="eastAsia"/>
        </w:rPr>
        <w:lastRenderedPageBreak/>
        <w:t>5：透明度的变换</w:t>
      </w:r>
      <w:bookmarkEnd w:id="4"/>
    </w:p>
    <w:p w:rsidR="001A3405" w:rsidRPr="001A3405" w:rsidRDefault="001A3405" w:rsidP="001A3405">
      <w:r>
        <w:rPr>
          <w:noProof/>
        </w:rPr>
        <w:drawing>
          <wp:inline distT="0" distB="0" distL="0" distR="0" wp14:anchorId="7FFF4BDF" wp14:editId="588262A0">
            <wp:extent cx="5274310" cy="38442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5C" w:rsidRDefault="0070705C" w:rsidP="0070705C">
      <w:pPr>
        <w:rPr>
          <w:sz w:val="28"/>
          <w:szCs w:val="28"/>
        </w:rPr>
      </w:pPr>
      <w:r w:rsidRPr="0070705C">
        <w:rPr>
          <w:rFonts w:hint="eastAsia"/>
          <w:sz w:val="28"/>
          <w:szCs w:val="28"/>
        </w:rPr>
        <w:t>难点：处理低版本</w:t>
      </w:r>
      <w:r w:rsidRPr="0070705C">
        <w:rPr>
          <w:sz w:val="28"/>
          <w:szCs w:val="28"/>
        </w:rPr>
        <w:t>IE和其它浏览器的透明度兼容性问题。</w:t>
      </w:r>
    </w:p>
    <w:p w:rsidR="00CE700C" w:rsidRPr="00CE700C" w:rsidRDefault="00CE700C" w:rsidP="00CE700C">
      <w:pPr>
        <w:rPr>
          <w:b/>
          <w:sz w:val="28"/>
          <w:szCs w:val="28"/>
        </w:rPr>
      </w:pPr>
      <w:r w:rsidRPr="00CE700C">
        <w:rPr>
          <w:rFonts w:hint="eastAsia"/>
          <w:b/>
          <w:sz w:val="28"/>
          <w:szCs w:val="28"/>
        </w:rPr>
        <w:t>注：</w:t>
      </w:r>
      <w:r w:rsidRPr="00CE700C">
        <w:rPr>
          <w:b/>
          <w:sz w:val="28"/>
          <w:szCs w:val="28"/>
        </w:rPr>
        <w:t>IE7/8下：给对象添加opacity属性。</w:t>
      </w:r>
    </w:p>
    <w:p w:rsidR="00A579D2" w:rsidRPr="005F358B" w:rsidRDefault="00A579D2" w:rsidP="00A579D2">
      <w:pPr>
        <w:pStyle w:val="2"/>
        <w:rPr>
          <w:rFonts w:ascii="微软雅黑" w:eastAsia="微软雅黑" w:hAnsi="微软雅黑"/>
          <w:color w:val="92D050"/>
        </w:rPr>
      </w:pPr>
      <w:bookmarkStart w:id="5" w:name="_Toc471662084"/>
      <w:r w:rsidRPr="005F358B">
        <w:rPr>
          <w:rFonts w:ascii="微软雅黑" w:eastAsia="微软雅黑" w:hAnsi="微软雅黑" w:hint="eastAsia"/>
          <w:color w:val="92D050"/>
        </w:rPr>
        <w:t>应用：</w:t>
      </w:r>
      <w:bookmarkEnd w:id="5"/>
    </w:p>
    <w:p w:rsidR="00A579D2" w:rsidRPr="005F358B" w:rsidRDefault="00A579D2" w:rsidP="00A579D2">
      <w:pPr>
        <w:rPr>
          <w:color w:val="92D050"/>
          <w:sz w:val="28"/>
          <w:szCs w:val="28"/>
        </w:rPr>
      </w:pPr>
      <w:r w:rsidRPr="005F358B">
        <w:rPr>
          <w:rFonts w:hint="eastAsia"/>
          <w:color w:val="92D050"/>
          <w:sz w:val="28"/>
          <w:szCs w:val="28"/>
        </w:rPr>
        <w:tab/>
        <w:t>1：抛物线的重力回弹。</w:t>
      </w:r>
    </w:p>
    <w:p w:rsidR="00A579D2" w:rsidRPr="005F358B" w:rsidRDefault="00A579D2" w:rsidP="00A579D2">
      <w:pPr>
        <w:rPr>
          <w:color w:val="92D050"/>
          <w:sz w:val="28"/>
          <w:szCs w:val="28"/>
        </w:rPr>
      </w:pPr>
      <w:r w:rsidRPr="005F358B">
        <w:rPr>
          <w:rFonts w:hint="eastAsia"/>
          <w:color w:val="92D050"/>
          <w:sz w:val="28"/>
          <w:szCs w:val="28"/>
        </w:rPr>
        <w:tab/>
        <w:t>2：图片的淡入淡出。</w:t>
      </w:r>
    </w:p>
    <w:p w:rsidR="00A579D2" w:rsidRDefault="00A579D2" w:rsidP="00A579D2">
      <w:pPr>
        <w:pStyle w:val="2"/>
        <w:rPr>
          <w:rFonts w:ascii="微软雅黑" w:eastAsia="微软雅黑" w:hAnsi="微软雅黑"/>
        </w:rPr>
      </w:pPr>
      <w:bookmarkStart w:id="6" w:name="_Toc471662085"/>
      <w:r w:rsidRPr="005F358B">
        <w:rPr>
          <w:rFonts w:ascii="微软雅黑" w:eastAsia="微软雅黑" w:hAnsi="微软雅黑" w:hint="eastAsia"/>
        </w:rPr>
        <w:lastRenderedPageBreak/>
        <w:t>6：缓冲运动</w:t>
      </w:r>
      <w:bookmarkEnd w:id="6"/>
    </w:p>
    <w:p w:rsidR="00C21D44" w:rsidRPr="00C21D44" w:rsidRDefault="00C21D44" w:rsidP="00C21D44">
      <w:r>
        <w:rPr>
          <w:noProof/>
        </w:rPr>
        <w:drawing>
          <wp:inline distT="0" distB="0" distL="0" distR="0" wp14:anchorId="1562773C" wp14:editId="7C3D8CE9">
            <wp:extent cx="5274310" cy="34836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9D2" w:rsidRDefault="00A579D2" w:rsidP="00BC56CE">
      <w:pPr>
        <w:pStyle w:val="2"/>
        <w:rPr>
          <w:rFonts w:ascii="微软雅黑" w:eastAsia="微软雅黑" w:hAnsi="微软雅黑"/>
        </w:rPr>
      </w:pPr>
      <w:bookmarkStart w:id="7" w:name="_Toc471662086"/>
      <w:r w:rsidRPr="005F358B">
        <w:rPr>
          <w:rFonts w:ascii="微软雅黑" w:eastAsia="微软雅黑" w:hAnsi="微软雅黑" w:hint="eastAsia"/>
        </w:rPr>
        <w:t>7：多属性缓冲运动</w:t>
      </w:r>
      <w:r w:rsidR="00BC56CE" w:rsidRPr="005F358B">
        <w:rPr>
          <w:rFonts w:ascii="微软雅黑" w:eastAsia="微软雅黑" w:hAnsi="微软雅黑" w:hint="eastAsia"/>
        </w:rPr>
        <w:t>函数封装</w:t>
      </w:r>
      <w:bookmarkEnd w:id="7"/>
    </w:p>
    <w:p w:rsidR="00F47C4D" w:rsidRDefault="00F47C4D" w:rsidP="00F47C4D">
      <w:r>
        <w:rPr>
          <w:noProof/>
        </w:rPr>
        <w:drawing>
          <wp:inline distT="0" distB="0" distL="0" distR="0" wp14:anchorId="75CF87CC" wp14:editId="3059670F">
            <wp:extent cx="5274310" cy="18878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4D" w:rsidRPr="00F47C4D" w:rsidRDefault="00F47C4D" w:rsidP="00F47C4D">
      <w:r>
        <w:rPr>
          <w:rFonts w:hint="eastAsia"/>
        </w:rPr>
        <w:t>后</w:t>
      </w:r>
      <w:r>
        <w:t>面的fn是回</w:t>
      </w:r>
      <w:r>
        <w:rPr>
          <w:rFonts w:hint="eastAsia"/>
        </w:rPr>
        <w:t>调</w:t>
      </w:r>
      <w:r>
        <w:t>函数</w:t>
      </w:r>
      <w:r>
        <w:rPr>
          <w:rFonts w:hint="eastAsia"/>
        </w:rPr>
        <w:t>，下面</w:t>
      </w:r>
      <w:r>
        <w:t>程序中，</w:t>
      </w:r>
      <w:r w:rsidR="009A4CB4">
        <w:rPr>
          <w:rFonts w:hint="eastAsia"/>
        </w:rPr>
        <w:t>将</w:t>
      </w:r>
      <w:r w:rsidR="009A4CB4">
        <w:t>fn&amp;&amp; fn()</w:t>
      </w:r>
      <w:r w:rsidR="009A4CB4">
        <w:rPr>
          <w:rFonts w:hint="eastAsia"/>
        </w:rPr>
        <w:t>；写</w:t>
      </w:r>
      <w:r w:rsidR="009A4CB4">
        <w:t>到</w:t>
      </w:r>
      <w:r w:rsidR="009A4CB4">
        <w:rPr>
          <w:rFonts w:hint="eastAsia"/>
        </w:rPr>
        <w:t>清除</w:t>
      </w:r>
      <w:r w:rsidR="009A4CB4">
        <w:t>定时器的下面</w:t>
      </w:r>
    </w:p>
    <w:p w:rsidR="00F47C4D" w:rsidRDefault="00F47C4D" w:rsidP="00F47C4D">
      <w:r>
        <w:rPr>
          <w:noProof/>
        </w:rPr>
        <w:lastRenderedPageBreak/>
        <w:drawing>
          <wp:inline distT="0" distB="0" distL="0" distR="0" wp14:anchorId="1603D912" wp14:editId="7D4D74F1">
            <wp:extent cx="5274310" cy="33686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4D" w:rsidRPr="00F47C4D" w:rsidRDefault="00F47C4D" w:rsidP="00F47C4D">
      <w:r>
        <w:rPr>
          <w:noProof/>
        </w:rPr>
        <w:drawing>
          <wp:inline distT="0" distB="0" distL="0" distR="0" wp14:anchorId="0E8B68BE" wp14:editId="64F8558C">
            <wp:extent cx="5274310" cy="20078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26B" w:rsidRPr="001208E0" w:rsidRDefault="001208E0" w:rsidP="0005126B">
      <w:pPr>
        <w:rPr>
          <w:sz w:val="28"/>
          <w:szCs w:val="28"/>
        </w:rPr>
      </w:pPr>
      <w:r w:rsidRPr="001208E0">
        <w:rPr>
          <w:rFonts w:hint="eastAsia"/>
          <w:sz w:val="28"/>
          <w:szCs w:val="28"/>
        </w:rPr>
        <w:t>在定时器内部添加一个标识来判断属性是否都完成。</w:t>
      </w:r>
    </w:p>
    <w:p w:rsidR="00BC56CE" w:rsidRPr="005F358B" w:rsidRDefault="00BC56CE" w:rsidP="00BC56CE">
      <w:pPr>
        <w:pStyle w:val="2"/>
        <w:rPr>
          <w:rFonts w:ascii="微软雅黑" w:eastAsia="微软雅黑" w:hAnsi="微软雅黑"/>
        </w:rPr>
      </w:pPr>
      <w:bookmarkStart w:id="8" w:name="_Toc471662087"/>
      <w:r w:rsidRPr="005F358B">
        <w:rPr>
          <w:rFonts w:ascii="微软雅黑" w:eastAsia="微软雅黑" w:hAnsi="微软雅黑" w:hint="eastAsia"/>
        </w:rPr>
        <w:t>8：圆周运动</w:t>
      </w:r>
      <w:bookmarkEnd w:id="8"/>
    </w:p>
    <w:p w:rsidR="00BC56CE" w:rsidRPr="005F358B" w:rsidRDefault="00BC56CE" w:rsidP="00BC56CE">
      <w:pPr>
        <w:pStyle w:val="2"/>
        <w:rPr>
          <w:rFonts w:ascii="微软雅黑" w:eastAsia="微软雅黑" w:hAnsi="微软雅黑"/>
          <w:color w:val="92D050"/>
        </w:rPr>
      </w:pPr>
      <w:bookmarkStart w:id="9" w:name="_Toc471662088"/>
      <w:r w:rsidRPr="005F358B">
        <w:rPr>
          <w:rFonts w:ascii="微软雅黑" w:eastAsia="微软雅黑" w:hAnsi="微软雅黑" w:hint="eastAsia"/>
          <w:color w:val="92D050"/>
        </w:rPr>
        <w:t>应用：</w:t>
      </w:r>
      <w:bookmarkEnd w:id="9"/>
    </w:p>
    <w:p w:rsidR="00BC56CE" w:rsidRDefault="00BC56CE" w:rsidP="00BC56CE">
      <w:pPr>
        <w:rPr>
          <w:color w:val="92D050"/>
          <w:sz w:val="28"/>
          <w:szCs w:val="28"/>
        </w:rPr>
      </w:pPr>
      <w:r w:rsidRPr="005F358B">
        <w:rPr>
          <w:rFonts w:hint="eastAsia"/>
          <w:color w:val="92D050"/>
          <w:sz w:val="28"/>
          <w:szCs w:val="28"/>
        </w:rPr>
        <w:tab/>
        <w:t>1：侧边栏分享广告。</w:t>
      </w:r>
    </w:p>
    <w:p w:rsidR="003F7495" w:rsidRDefault="003F7495" w:rsidP="00BC56CE">
      <w:pPr>
        <w:rPr>
          <w:color w:val="92D05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E92EBD" wp14:editId="032C3F6A">
            <wp:extent cx="5274310" cy="45192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40C" w:rsidRDefault="00A7740C" w:rsidP="00BC56CE">
      <w:pPr>
        <w:rPr>
          <w:color w:val="92D05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EE2674" wp14:editId="580A200E">
            <wp:extent cx="5274310" cy="46609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40C" w:rsidRPr="005F358B" w:rsidRDefault="00A7740C" w:rsidP="00BC56CE">
      <w:pPr>
        <w:rPr>
          <w:color w:val="92D050"/>
          <w:sz w:val="28"/>
          <w:szCs w:val="28"/>
        </w:rPr>
      </w:pPr>
      <w:r>
        <w:rPr>
          <w:noProof/>
        </w:rPr>
        <w:drawing>
          <wp:inline distT="0" distB="0" distL="0" distR="0" wp14:anchorId="5C0A51B2" wp14:editId="6A29CAC7">
            <wp:extent cx="5274310" cy="24917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6CE" w:rsidRPr="005F358B" w:rsidRDefault="00BC56CE" w:rsidP="00BC56CE">
      <w:pPr>
        <w:pStyle w:val="2"/>
        <w:rPr>
          <w:rFonts w:ascii="微软雅黑" w:eastAsia="微软雅黑" w:hAnsi="微软雅黑"/>
          <w:color w:val="92D050"/>
        </w:rPr>
      </w:pPr>
      <w:bookmarkStart w:id="10" w:name="_Toc471662089"/>
      <w:r w:rsidRPr="005F358B">
        <w:rPr>
          <w:rFonts w:ascii="微软雅黑" w:eastAsia="微软雅黑" w:hAnsi="微软雅黑" w:hint="eastAsia"/>
          <w:color w:val="92D050"/>
        </w:rPr>
        <w:t>综合应用：</w:t>
      </w:r>
      <w:bookmarkEnd w:id="10"/>
    </w:p>
    <w:p w:rsidR="00BC56CE" w:rsidRPr="005F358B" w:rsidRDefault="00BC56CE" w:rsidP="006E1A9C">
      <w:pPr>
        <w:rPr>
          <w:color w:val="92D050"/>
          <w:sz w:val="28"/>
          <w:szCs w:val="28"/>
        </w:rPr>
      </w:pPr>
      <w:r w:rsidRPr="005F358B">
        <w:rPr>
          <w:rFonts w:hint="eastAsia"/>
          <w:color w:val="92D050"/>
          <w:sz w:val="28"/>
          <w:szCs w:val="28"/>
        </w:rPr>
        <w:tab/>
        <w:t>1</w:t>
      </w:r>
      <w:r w:rsidR="006E1A9C">
        <w:rPr>
          <w:rFonts w:hint="eastAsia"/>
          <w:color w:val="92D050"/>
          <w:sz w:val="28"/>
          <w:szCs w:val="28"/>
        </w:rPr>
        <w:t>：缓冲运动的封装。</w:t>
      </w:r>
    </w:p>
    <w:p w:rsidR="007A2655" w:rsidRDefault="001D5493" w:rsidP="007A2655">
      <w:pPr>
        <w:pStyle w:val="2"/>
        <w:rPr>
          <w:rFonts w:ascii="微软雅黑" w:eastAsia="微软雅黑" w:hAnsi="微软雅黑"/>
        </w:rPr>
      </w:pPr>
      <w:bookmarkStart w:id="11" w:name="_Toc471662091"/>
      <w:r>
        <w:rPr>
          <w:rFonts w:ascii="微软雅黑" w:eastAsia="微软雅黑" w:hAnsi="微软雅黑" w:hint="eastAsia"/>
        </w:rPr>
        <w:lastRenderedPageBreak/>
        <w:t>1</w:t>
      </w:r>
      <w:r w:rsidR="007A2655" w:rsidRPr="005F358B">
        <w:rPr>
          <w:rFonts w:ascii="微软雅黑" w:eastAsia="微软雅黑" w:hAnsi="微软雅黑" w:hint="eastAsia"/>
        </w:rPr>
        <w:t>：链式运动</w:t>
      </w:r>
      <w:bookmarkEnd w:id="11"/>
    </w:p>
    <w:p w:rsidR="005B3127" w:rsidRPr="00774E50" w:rsidRDefault="00774E50" w:rsidP="005B3127">
      <w:pPr>
        <w:rPr>
          <w:sz w:val="28"/>
          <w:szCs w:val="28"/>
        </w:rPr>
      </w:pPr>
      <w:r w:rsidRPr="00774E50">
        <w:rPr>
          <w:rFonts w:hint="eastAsia"/>
          <w:sz w:val="28"/>
          <w:szCs w:val="28"/>
        </w:rPr>
        <w:t>通过回调函数来完成。</w:t>
      </w:r>
    </w:p>
    <w:p w:rsidR="007A2655" w:rsidRPr="005F358B" w:rsidRDefault="007A2655" w:rsidP="007A2655">
      <w:pPr>
        <w:pStyle w:val="2"/>
        <w:rPr>
          <w:rFonts w:ascii="微软雅黑" w:eastAsia="微软雅黑" w:hAnsi="微软雅黑"/>
          <w:color w:val="92D050"/>
        </w:rPr>
      </w:pPr>
      <w:bookmarkStart w:id="12" w:name="_Toc471662092"/>
      <w:r w:rsidRPr="005F358B">
        <w:rPr>
          <w:rFonts w:ascii="微软雅黑" w:eastAsia="微软雅黑" w:hAnsi="微软雅黑" w:hint="eastAsia"/>
          <w:color w:val="92D050"/>
        </w:rPr>
        <w:t>应用：</w:t>
      </w:r>
      <w:bookmarkEnd w:id="12"/>
    </w:p>
    <w:p w:rsidR="007A2655" w:rsidRPr="005F358B" w:rsidRDefault="00A625B5" w:rsidP="007A2655">
      <w:pPr>
        <w:ind w:firstLine="420"/>
        <w:rPr>
          <w:color w:val="92D050"/>
          <w:sz w:val="28"/>
          <w:szCs w:val="28"/>
        </w:rPr>
      </w:pPr>
      <w:r>
        <w:rPr>
          <w:rFonts w:hint="eastAsia"/>
          <w:color w:val="92D050"/>
          <w:sz w:val="28"/>
          <w:szCs w:val="28"/>
        </w:rPr>
        <w:t>1</w:t>
      </w:r>
      <w:r w:rsidR="007A2655" w:rsidRPr="005F358B">
        <w:rPr>
          <w:rFonts w:hint="eastAsia"/>
          <w:color w:val="92D050"/>
          <w:sz w:val="28"/>
          <w:szCs w:val="28"/>
        </w:rPr>
        <w:t>：折叠菜单栏。</w:t>
      </w:r>
    </w:p>
    <w:p w:rsidR="007A2655" w:rsidRPr="005F358B" w:rsidRDefault="0005535E" w:rsidP="0005535E">
      <w:pPr>
        <w:ind w:firstLine="420"/>
        <w:rPr>
          <w:color w:val="92D050"/>
          <w:sz w:val="28"/>
          <w:szCs w:val="28"/>
        </w:rPr>
      </w:pPr>
      <w:r w:rsidRPr="005F358B">
        <w:rPr>
          <w:noProof/>
          <w:color w:val="92D050"/>
          <w:sz w:val="28"/>
          <w:szCs w:val="28"/>
        </w:rPr>
        <w:drawing>
          <wp:inline distT="0" distB="0" distL="0" distR="0">
            <wp:extent cx="2104762" cy="359047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5E" w:rsidRPr="005F358B" w:rsidRDefault="00F63A35" w:rsidP="0005535E">
      <w:pPr>
        <w:pStyle w:val="2"/>
        <w:rPr>
          <w:rFonts w:ascii="微软雅黑" w:eastAsia="微软雅黑" w:hAnsi="微软雅黑"/>
        </w:rPr>
      </w:pPr>
      <w:bookmarkStart w:id="13" w:name="_Toc471662093"/>
      <w:r>
        <w:rPr>
          <w:rFonts w:ascii="微软雅黑" w:eastAsia="微软雅黑" w:hAnsi="微软雅黑" w:hint="eastAsia"/>
        </w:rPr>
        <w:lastRenderedPageBreak/>
        <w:t>2</w:t>
      </w:r>
      <w:r w:rsidR="0005535E" w:rsidRPr="005F358B">
        <w:rPr>
          <w:rFonts w:ascii="微软雅黑" w:eastAsia="微软雅黑" w:hAnsi="微软雅黑" w:hint="eastAsia"/>
        </w:rPr>
        <w:t>：简单幻灯片切换</w:t>
      </w:r>
      <w:bookmarkEnd w:id="13"/>
    </w:p>
    <w:p w:rsidR="0005535E" w:rsidRDefault="00F63A35" w:rsidP="0005535E">
      <w:pPr>
        <w:pStyle w:val="2"/>
        <w:rPr>
          <w:rFonts w:ascii="微软雅黑" w:eastAsia="微软雅黑" w:hAnsi="微软雅黑"/>
        </w:rPr>
      </w:pPr>
      <w:bookmarkStart w:id="14" w:name="_Toc471662094"/>
      <w:r>
        <w:rPr>
          <w:rFonts w:ascii="微软雅黑" w:eastAsia="微软雅黑" w:hAnsi="微软雅黑" w:hint="eastAsia"/>
        </w:rPr>
        <w:t>3</w:t>
      </w:r>
      <w:r w:rsidR="0005535E" w:rsidRPr="005F358B">
        <w:rPr>
          <w:rFonts w:ascii="微软雅黑" w:eastAsia="微软雅黑" w:hAnsi="微软雅黑" w:hint="eastAsia"/>
        </w:rPr>
        <w:t>：无缝切换</w:t>
      </w:r>
      <w:bookmarkEnd w:id="14"/>
    </w:p>
    <w:p w:rsidR="00BA4A0E" w:rsidRPr="00BA4A0E" w:rsidRDefault="001C417D" w:rsidP="00BA4A0E">
      <w:r>
        <w:rPr>
          <w:noProof/>
        </w:rPr>
        <w:drawing>
          <wp:inline distT="0" distB="0" distL="0" distR="0">
            <wp:extent cx="4367530" cy="313880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530" cy="3138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35E" w:rsidRPr="005F358B" w:rsidRDefault="0005535E" w:rsidP="0005535E">
      <w:pPr>
        <w:pStyle w:val="2"/>
        <w:rPr>
          <w:rFonts w:ascii="微软雅黑" w:eastAsia="微软雅黑" w:hAnsi="微软雅黑"/>
          <w:color w:val="92D050"/>
        </w:rPr>
      </w:pPr>
      <w:bookmarkStart w:id="15" w:name="_Toc471662095"/>
      <w:r w:rsidRPr="005F358B">
        <w:rPr>
          <w:rFonts w:ascii="微软雅黑" w:eastAsia="微软雅黑" w:hAnsi="微软雅黑" w:hint="eastAsia"/>
          <w:color w:val="92D050"/>
        </w:rPr>
        <w:t>应用：</w:t>
      </w:r>
      <w:bookmarkEnd w:id="15"/>
    </w:p>
    <w:p w:rsidR="0005535E" w:rsidRPr="005F358B" w:rsidRDefault="0005535E" w:rsidP="0005535E">
      <w:pPr>
        <w:rPr>
          <w:color w:val="92D050"/>
          <w:sz w:val="28"/>
          <w:szCs w:val="28"/>
        </w:rPr>
      </w:pPr>
      <w:r w:rsidRPr="005F358B">
        <w:rPr>
          <w:rFonts w:hint="eastAsia"/>
          <w:color w:val="92D050"/>
        </w:rPr>
        <w:tab/>
      </w:r>
      <w:r w:rsidRPr="005F358B">
        <w:rPr>
          <w:rFonts w:hint="eastAsia"/>
          <w:color w:val="92D050"/>
          <w:sz w:val="28"/>
          <w:szCs w:val="28"/>
        </w:rPr>
        <w:t>1：掌握幻灯片制作。</w:t>
      </w:r>
    </w:p>
    <w:p w:rsidR="0005535E" w:rsidRPr="005F358B" w:rsidRDefault="0005535E" w:rsidP="0005535E">
      <w:pPr>
        <w:pStyle w:val="2"/>
        <w:rPr>
          <w:rFonts w:ascii="微软雅黑" w:eastAsia="微软雅黑" w:hAnsi="微软雅黑"/>
          <w:color w:val="92D050"/>
        </w:rPr>
      </w:pPr>
      <w:bookmarkStart w:id="16" w:name="_Toc471662096"/>
      <w:r w:rsidRPr="005F358B">
        <w:rPr>
          <w:rFonts w:ascii="微软雅黑" w:eastAsia="微软雅黑" w:hAnsi="微软雅黑" w:hint="eastAsia"/>
          <w:color w:val="92D050"/>
        </w:rPr>
        <w:t>综合应用：</w:t>
      </w:r>
      <w:bookmarkEnd w:id="16"/>
    </w:p>
    <w:p w:rsidR="0005535E" w:rsidRDefault="0005535E" w:rsidP="0005535E">
      <w:r w:rsidRPr="005F358B">
        <w:rPr>
          <w:rFonts w:hint="eastAsia"/>
        </w:rPr>
        <w:tab/>
      </w:r>
      <w:r w:rsidRPr="005F358B">
        <w:rPr>
          <w:noProof/>
        </w:rPr>
        <w:lastRenderedPageBreak/>
        <w:drawing>
          <wp:inline distT="0" distB="0" distL="0" distR="0">
            <wp:extent cx="5486400" cy="250063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677" w:rsidRDefault="00120677" w:rsidP="005E7F23">
      <w:pPr>
        <w:ind w:firstLineChars="50" w:firstLine="105"/>
      </w:pPr>
      <w:r>
        <w:rPr>
          <w:noProof/>
        </w:rPr>
        <w:drawing>
          <wp:inline distT="0" distB="0" distL="0" distR="0" wp14:anchorId="361A3EAA" wp14:editId="745EAE28">
            <wp:extent cx="5274310" cy="483933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FD" w:rsidRDefault="00334DFD" w:rsidP="005E7F23">
      <w:pPr>
        <w:ind w:firstLineChars="50" w:firstLine="105"/>
      </w:pPr>
      <w:r>
        <w:rPr>
          <w:noProof/>
        </w:rPr>
        <w:lastRenderedPageBreak/>
        <w:drawing>
          <wp:inline distT="0" distB="0" distL="0" distR="0" wp14:anchorId="0ADCBB8F" wp14:editId="28F0E6C6">
            <wp:extent cx="5104762" cy="2857143"/>
            <wp:effectExtent l="0" t="0" r="127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FD" w:rsidRPr="005F358B" w:rsidRDefault="00334DFD" w:rsidP="005E7F23">
      <w:pPr>
        <w:ind w:firstLineChars="50" w:firstLine="105"/>
        <w:rPr>
          <w:rFonts w:hint="eastAsia"/>
        </w:rPr>
      </w:pPr>
      <w:r>
        <w:rPr>
          <w:rFonts w:hint="eastAsia"/>
        </w:rPr>
        <w:t>ji</w:t>
      </w:r>
      <w:r>
        <w:t>antouhanshu</w:t>
      </w:r>
      <w:bookmarkStart w:id="17" w:name="_GoBack"/>
      <w:bookmarkEnd w:id="17"/>
    </w:p>
    <w:p w:rsidR="00723E53" w:rsidRPr="005F358B" w:rsidRDefault="00EE3CA5" w:rsidP="00EE3CA5">
      <w:pPr>
        <w:pStyle w:val="2"/>
        <w:rPr>
          <w:rFonts w:ascii="微软雅黑" w:eastAsia="微软雅黑" w:hAnsi="微软雅黑"/>
        </w:rPr>
      </w:pPr>
      <w:bookmarkStart w:id="18" w:name="_Toc471662098"/>
      <w:r w:rsidRPr="005F358B">
        <w:rPr>
          <w:rFonts w:ascii="微软雅黑" w:eastAsia="微软雅黑" w:hAnsi="微软雅黑" w:hint="eastAsia"/>
        </w:rPr>
        <w:t>1：评分特效</w:t>
      </w:r>
      <w:bookmarkEnd w:id="18"/>
    </w:p>
    <w:p w:rsidR="00EE3CA5" w:rsidRPr="005F358B" w:rsidRDefault="00EE3CA5" w:rsidP="00EE3CA5">
      <w:pPr>
        <w:pStyle w:val="2"/>
        <w:rPr>
          <w:rFonts w:ascii="微软雅黑" w:eastAsia="微软雅黑" w:hAnsi="微软雅黑"/>
        </w:rPr>
      </w:pPr>
      <w:bookmarkStart w:id="19" w:name="_Toc471662099"/>
      <w:r w:rsidRPr="005F358B">
        <w:rPr>
          <w:rFonts w:ascii="微软雅黑" w:eastAsia="微软雅黑" w:hAnsi="微软雅黑" w:hint="eastAsia"/>
        </w:rPr>
        <w:t>2：带有选项卡的放大镜</w:t>
      </w:r>
      <w:bookmarkEnd w:id="19"/>
    </w:p>
    <w:p w:rsidR="00EE3CA5" w:rsidRPr="005F358B" w:rsidRDefault="00EE3CA5" w:rsidP="00EE3CA5">
      <w:pPr>
        <w:pStyle w:val="2"/>
        <w:rPr>
          <w:rFonts w:ascii="微软雅黑" w:eastAsia="微软雅黑" w:hAnsi="微软雅黑"/>
          <w:color w:val="92D050"/>
        </w:rPr>
      </w:pPr>
      <w:bookmarkStart w:id="20" w:name="_Toc471662100"/>
      <w:r w:rsidRPr="005F358B">
        <w:rPr>
          <w:rFonts w:ascii="微软雅黑" w:eastAsia="微软雅黑" w:hAnsi="微软雅黑" w:hint="eastAsia"/>
          <w:color w:val="92D050"/>
        </w:rPr>
        <w:t>应用：</w:t>
      </w:r>
      <w:bookmarkEnd w:id="20"/>
    </w:p>
    <w:p w:rsidR="00EE3CA5" w:rsidRPr="005F358B" w:rsidRDefault="00EE3CA5" w:rsidP="00EE3CA5">
      <w:r w:rsidRPr="005F358B">
        <w:rPr>
          <w:rFonts w:hint="eastAsia"/>
        </w:rPr>
        <w:tab/>
      </w:r>
      <w:r w:rsidRPr="005F358B">
        <w:rPr>
          <w:b/>
          <w:noProof/>
        </w:rPr>
        <w:lastRenderedPageBreak/>
        <w:drawing>
          <wp:inline distT="0" distB="0" distL="0" distR="0">
            <wp:extent cx="5486400" cy="3256280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A5" w:rsidRDefault="00EE3CA5" w:rsidP="00473A79">
      <w:pPr>
        <w:pStyle w:val="2"/>
        <w:rPr>
          <w:rFonts w:ascii="微软雅黑" w:eastAsia="微软雅黑" w:hAnsi="微软雅黑"/>
        </w:rPr>
      </w:pPr>
      <w:bookmarkStart w:id="21" w:name="_Toc471662101"/>
      <w:r w:rsidRPr="005F358B">
        <w:rPr>
          <w:rFonts w:ascii="微软雅黑" w:eastAsia="微软雅黑" w:hAnsi="微软雅黑" w:hint="eastAsia"/>
        </w:rPr>
        <w:t>3：</w:t>
      </w:r>
      <w:r w:rsidR="00473A79" w:rsidRPr="005F358B">
        <w:rPr>
          <w:rFonts w:ascii="微软雅黑" w:eastAsia="微软雅黑" w:hAnsi="微软雅黑" w:hint="eastAsia"/>
        </w:rPr>
        <w:t>定宽瀑布流</w:t>
      </w:r>
      <w:bookmarkEnd w:id="21"/>
    </w:p>
    <w:p w:rsidR="00B17BE4" w:rsidRDefault="00B17BE4" w:rsidP="00B17BE4">
      <w:r>
        <w:rPr>
          <w:noProof/>
        </w:rPr>
        <w:drawing>
          <wp:inline distT="0" distB="0" distL="0" distR="0" wp14:anchorId="5F031DA5" wp14:editId="0EA50E00">
            <wp:extent cx="5274310" cy="42551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BE4" w:rsidRDefault="005F6A78" w:rsidP="00B17BE4">
      <w:r>
        <w:rPr>
          <w:noProof/>
        </w:rPr>
        <w:lastRenderedPageBreak/>
        <w:drawing>
          <wp:inline distT="0" distB="0" distL="0" distR="0" wp14:anchorId="75E6AB23" wp14:editId="187A280F">
            <wp:extent cx="5274310" cy="3194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93F" w:rsidRDefault="005C293F" w:rsidP="00B17BE4">
      <w:r>
        <w:rPr>
          <w:noProof/>
        </w:rPr>
        <w:drawing>
          <wp:inline distT="0" distB="0" distL="0" distR="0" wp14:anchorId="46991B12" wp14:editId="2B059097">
            <wp:extent cx="5274310" cy="44100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100">
        <w:rPr>
          <w:rFonts w:hint="eastAsia"/>
        </w:rPr>
        <w:t xml:space="preserve"> </w:t>
      </w:r>
    </w:p>
    <w:p w:rsidR="001C4100" w:rsidRPr="00B17BE4" w:rsidRDefault="001C4100" w:rsidP="00B17BE4">
      <w:r>
        <w:rPr>
          <w:noProof/>
        </w:rPr>
        <w:lastRenderedPageBreak/>
        <w:drawing>
          <wp:inline distT="0" distB="0" distL="0" distR="0" wp14:anchorId="3A2E0D01" wp14:editId="288270A4">
            <wp:extent cx="5274310" cy="34531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A79" w:rsidRDefault="00473A79" w:rsidP="00473A79">
      <w:pPr>
        <w:pStyle w:val="2"/>
        <w:rPr>
          <w:rFonts w:ascii="微软雅黑" w:eastAsia="微软雅黑" w:hAnsi="微软雅黑"/>
        </w:rPr>
      </w:pPr>
      <w:bookmarkStart w:id="22" w:name="_Toc471662102"/>
      <w:r w:rsidRPr="005F358B">
        <w:rPr>
          <w:rFonts w:ascii="微软雅黑" w:eastAsia="微软雅黑" w:hAnsi="微软雅黑" w:hint="eastAsia"/>
        </w:rPr>
        <w:t>4：自适应瀑布流</w:t>
      </w:r>
      <w:bookmarkEnd w:id="22"/>
    </w:p>
    <w:p w:rsidR="004815CA" w:rsidRPr="004815CA" w:rsidRDefault="004815CA" w:rsidP="004815CA">
      <w:r>
        <w:rPr>
          <w:noProof/>
        </w:rPr>
        <w:drawing>
          <wp:inline distT="0" distB="0" distL="0" distR="0" wp14:anchorId="38706985" wp14:editId="49316657">
            <wp:extent cx="5274310" cy="22650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A79" w:rsidRPr="005F358B" w:rsidRDefault="00473A79" w:rsidP="00473A79">
      <w:pPr>
        <w:pStyle w:val="2"/>
        <w:rPr>
          <w:rFonts w:ascii="微软雅黑" w:eastAsia="微软雅黑" w:hAnsi="微软雅黑"/>
          <w:color w:val="92D050"/>
        </w:rPr>
      </w:pPr>
      <w:bookmarkStart w:id="23" w:name="_Toc471662104"/>
      <w:r w:rsidRPr="005F358B">
        <w:rPr>
          <w:rFonts w:ascii="微软雅黑" w:eastAsia="微软雅黑" w:hAnsi="微软雅黑" w:hint="eastAsia"/>
          <w:color w:val="92D050"/>
        </w:rPr>
        <w:t>应用：</w:t>
      </w:r>
      <w:bookmarkEnd w:id="23"/>
    </w:p>
    <w:p w:rsidR="00473A79" w:rsidRPr="005F358B" w:rsidRDefault="00473A79" w:rsidP="00473A79">
      <w:r w:rsidRPr="005F358B">
        <w:rPr>
          <w:rFonts w:hint="eastAsia"/>
        </w:rPr>
        <w:tab/>
      </w:r>
      <w:r w:rsidRPr="005F358B">
        <w:rPr>
          <w:noProof/>
        </w:rPr>
        <w:lastRenderedPageBreak/>
        <w:drawing>
          <wp:inline distT="0" distB="0" distL="0" distR="0">
            <wp:extent cx="5486400" cy="326009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A79" w:rsidRPr="005F358B" w:rsidRDefault="00473A79" w:rsidP="00473A79">
      <w:pPr>
        <w:pStyle w:val="2"/>
        <w:rPr>
          <w:rFonts w:ascii="微软雅黑" w:eastAsia="微软雅黑" w:hAnsi="微软雅黑"/>
          <w:color w:val="92D050"/>
        </w:rPr>
      </w:pPr>
      <w:bookmarkStart w:id="24" w:name="_Toc471662105"/>
      <w:r w:rsidRPr="005F358B">
        <w:rPr>
          <w:rFonts w:ascii="微软雅黑" w:eastAsia="微软雅黑" w:hAnsi="微软雅黑" w:hint="eastAsia"/>
          <w:color w:val="92D050"/>
        </w:rPr>
        <w:t>综合应用：</w:t>
      </w:r>
      <w:bookmarkEnd w:id="24"/>
    </w:p>
    <w:p w:rsidR="00473A79" w:rsidRPr="005F358B" w:rsidRDefault="00473A79" w:rsidP="00473A79">
      <w:r w:rsidRPr="005F358B">
        <w:rPr>
          <w:rFonts w:hint="eastAsia"/>
        </w:rPr>
        <w:tab/>
      </w:r>
    </w:p>
    <w:p w:rsidR="00473A79" w:rsidRPr="005F358B" w:rsidRDefault="00473A79" w:rsidP="00473A79">
      <w:r w:rsidRPr="005F358B">
        <w:rPr>
          <w:rFonts w:hint="eastAsia"/>
        </w:rPr>
        <w:tab/>
      </w:r>
      <w:r w:rsidRPr="005F358B">
        <w:rPr>
          <w:noProof/>
        </w:rPr>
        <w:lastRenderedPageBreak/>
        <w:drawing>
          <wp:inline distT="0" distB="0" distL="0" distR="0">
            <wp:extent cx="5715000" cy="5400675"/>
            <wp:effectExtent l="0" t="0" r="0" b="9525"/>
            <wp:docPr id="36" name="图片 36" descr="http://img.68design.net/art/20110903/pQXVmXKorMkDts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68design.net/art/20110903/pQXVmXKorMkDtsW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-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3A79" w:rsidRPr="005F358B" w:rsidSect="00D245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16152" w:rsidRDefault="00D16152" w:rsidP="00461782">
      <w:r>
        <w:separator/>
      </w:r>
    </w:p>
  </w:endnote>
  <w:endnote w:type="continuationSeparator" w:id="0">
    <w:p w:rsidR="00D16152" w:rsidRDefault="00D16152" w:rsidP="004617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16152" w:rsidRDefault="00D16152" w:rsidP="00461782">
      <w:r>
        <w:separator/>
      </w:r>
    </w:p>
  </w:footnote>
  <w:footnote w:type="continuationSeparator" w:id="0">
    <w:p w:rsidR="00D16152" w:rsidRDefault="00D16152" w:rsidP="0046178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E0418D"/>
    <w:rsid w:val="000151D5"/>
    <w:rsid w:val="0005126B"/>
    <w:rsid w:val="0005535E"/>
    <w:rsid w:val="000951DC"/>
    <w:rsid w:val="000C1908"/>
    <w:rsid w:val="000C7CFD"/>
    <w:rsid w:val="00120677"/>
    <w:rsid w:val="001208E0"/>
    <w:rsid w:val="0014649A"/>
    <w:rsid w:val="001501F6"/>
    <w:rsid w:val="001706B5"/>
    <w:rsid w:val="001A3405"/>
    <w:rsid w:val="001C4100"/>
    <w:rsid w:val="001C417D"/>
    <w:rsid w:val="001D399C"/>
    <w:rsid w:val="001D5493"/>
    <w:rsid w:val="001F7E5D"/>
    <w:rsid w:val="00230777"/>
    <w:rsid w:val="00252039"/>
    <w:rsid w:val="002C75D6"/>
    <w:rsid w:val="002F56E8"/>
    <w:rsid w:val="00334DFD"/>
    <w:rsid w:val="003467C0"/>
    <w:rsid w:val="003647E6"/>
    <w:rsid w:val="003F7495"/>
    <w:rsid w:val="004038F4"/>
    <w:rsid w:val="00410F57"/>
    <w:rsid w:val="00412D1F"/>
    <w:rsid w:val="00426012"/>
    <w:rsid w:val="00433936"/>
    <w:rsid w:val="004556C2"/>
    <w:rsid w:val="00461782"/>
    <w:rsid w:val="00473A79"/>
    <w:rsid w:val="004815CA"/>
    <w:rsid w:val="00496148"/>
    <w:rsid w:val="004A7C76"/>
    <w:rsid w:val="004D7484"/>
    <w:rsid w:val="005B3127"/>
    <w:rsid w:val="005C293F"/>
    <w:rsid w:val="005D0933"/>
    <w:rsid w:val="005E7F23"/>
    <w:rsid w:val="005F358B"/>
    <w:rsid w:val="005F6A78"/>
    <w:rsid w:val="0060388B"/>
    <w:rsid w:val="006B7452"/>
    <w:rsid w:val="006C5A2B"/>
    <w:rsid w:val="006E18DD"/>
    <w:rsid w:val="006E1A9C"/>
    <w:rsid w:val="00704E16"/>
    <w:rsid w:val="0070705C"/>
    <w:rsid w:val="00723E53"/>
    <w:rsid w:val="00757441"/>
    <w:rsid w:val="00767D91"/>
    <w:rsid w:val="00774E50"/>
    <w:rsid w:val="007A2655"/>
    <w:rsid w:val="00823F83"/>
    <w:rsid w:val="008B695E"/>
    <w:rsid w:val="008F31D4"/>
    <w:rsid w:val="009717EA"/>
    <w:rsid w:val="00977A3B"/>
    <w:rsid w:val="009A4CB4"/>
    <w:rsid w:val="00A579D2"/>
    <w:rsid w:val="00A625B5"/>
    <w:rsid w:val="00A7740C"/>
    <w:rsid w:val="00A97FDC"/>
    <w:rsid w:val="00B0504F"/>
    <w:rsid w:val="00B17BE4"/>
    <w:rsid w:val="00BA4A0E"/>
    <w:rsid w:val="00BB050A"/>
    <w:rsid w:val="00BC56CE"/>
    <w:rsid w:val="00BD4ADB"/>
    <w:rsid w:val="00BD75D0"/>
    <w:rsid w:val="00C21D44"/>
    <w:rsid w:val="00CA0170"/>
    <w:rsid w:val="00CB69D1"/>
    <w:rsid w:val="00CE700C"/>
    <w:rsid w:val="00D16152"/>
    <w:rsid w:val="00D245D4"/>
    <w:rsid w:val="00D46E37"/>
    <w:rsid w:val="00D83B85"/>
    <w:rsid w:val="00D87CDD"/>
    <w:rsid w:val="00E0418D"/>
    <w:rsid w:val="00E07B60"/>
    <w:rsid w:val="00E21753"/>
    <w:rsid w:val="00EA66E6"/>
    <w:rsid w:val="00ED0005"/>
    <w:rsid w:val="00EE3CA5"/>
    <w:rsid w:val="00EF38C2"/>
    <w:rsid w:val="00F47C4D"/>
    <w:rsid w:val="00F51558"/>
    <w:rsid w:val="00F63A35"/>
    <w:rsid w:val="00FA3020"/>
    <w:rsid w:val="00FD2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AE7EF7E-0E19-42F3-BCEB-CD6B582D8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微软雅黑" w:eastAsia="微软雅黑" w:hAnsi="微软雅黑" w:cstheme="minorBidi"/>
        <w:kern w:val="2"/>
        <w:sz w:val="28"/>
        <w:szCs w:val="28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151D5"/>
    <w:pPr>
      <w:widowControl w:val="0"/>
      <w:jc w:val="both"/>
    </w:pPr>
    <w:rPr>
      <w:sz w:val="21"/>
      <w:szCs w:val="24"/>
    </w:rPr>
  </w:style>
  <w:style w:type="paragraph" w:styleId="1">
    <w:name w:val="heading 1"/>
    <w:basedOn w:val="a"/>
    <w:next w:val="a"/>
    <w:link w:val="1Char"/>
    <w:qFormat/>
    <w:rsid w:val="00E0418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A579D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rsid w:val="0005535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E0418D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A579D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BC56C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C56CE"/>
    <w:rPr>
      <w:sz w:val="18"/>
      <w:szCs w:val="18"/>
    </w:rPr>
  </w:style>
  <w:style w:type="character" w:customStyle="1" w:styleId="3Char">
    <w:name w:val="标题 3 Char"/>
    <w:basedOn w:val="a0"/>
    <w:link w:val="3"/>
    <w:rsid w:val="0005535E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D4ADB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BD4ADB"/>
  </w:style>
  <w:style w:type="paragraph" w:styleId="20">
    <w:name w:val="toc 2"/>
    <w:basedOn w:val="a"/>
    <w:next w:val="a"/>
    <w:autoRedefine/>
    <w:uiPriority w:val="39"/>
    <w:unhideWhenUsed/>
    <w:rsid w:val="00BD4ADB"/>
    <w:pPr>
      <w:ind w:leftChars="200" w:left="420"/>
    </w:pPr>
  </w:style>
  <w:style w:type="character" w:styleId="a4">
    <w:name w:val="Hyperlink"/>
    <w:basedOn w:val="a0"/>
    <w:uiPriority w:val="99"/>
    <w:unhideWhenUsed/>
    <w:rsid w:val="00BD4ADB"/>
    <w:rPr>
      <w:color w:val="0000FF" w:themeColor="hyperlink"/>
      <w:u w:val="single"/>
    </w:rPr>
  </w:style>
  <w:style w:type="paragraph" w:styleId="a5">
    <w:name w:val="header"/>
    <w:basedOn w:val="a"/>
    <w:link w:val="Char0"/>
    <w:uiPriority w:val="99"/>
    <w:unhideWhenUsed/>
    <w:rsid w:val="004617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461782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4617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46178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microsoft.com/office/2007/relationships/hdphoto" Target="media/hdphoto1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09D9D9D4-3FA1-4117-B64C-8C8D991D7B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16</Pages>
  <Words>100</Words>
  <Characters>573</Characters>
  <Application>Microsoft Office Word</Application>
  <DocSecurity>0</DocSecurity>
  <Lines>4</Lines>
  <Paragraphs>1</Paragraphs>
  <ScaleCrop>false</ScaleCrop>
  <Company/>
  <LinksUpToDate>false</LinksUpToDate>
  <CharactersWithSpaces>672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涛 王</cp:lastModifiedBy>
  <cp:revision>83</cp:revision>
  <dcterms:created xsi:type="dcterms:W3CDTF">2016-12-23T02:44:00Z</dcterms:created>
  <dcterms:modified xsi:type="dcterms:W3CDTF">2018-05-24T14:33:00Z</dcterms:modified>
</cp:coreProperties>
</file>